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31" w:rsidRDefault="008906A8" w:rsidP="008906A8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8906A8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5062220" cy="739140"/>
            <wp:effectExtent l="19050" t="0" r="508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A8" w:rsidRPr="00E32294" w:rsidRDefault="008906A8" w:rsidP="008906A8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498" w:type="dxa"/>
        <w:jc w:val="center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236"/>
        <w:gridCol w:w="2883"/>
        <w:gridCol w:w="1134"/>
        <w:gridCol w:w="4536"/>
      </w:tblGrid>
      <w:tr w:rsidR="000B2E31" w:rsidRPr="00E32294" w:rsidTr="008906A8">
        <w:trPr>
          <w:jc w:val="center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8906A8" w:rsidRPr="008906A8" w:rsidRDefault="0090695C" w:rsidP="0090695C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8"/>
                <w:sz w:val="18"/>
                <w:szCs w:val="18"/>
              </w:rPr>
              <w:t>Kwestionariusz kontroli zamówień publicznych</w:t>
            </w:r>
          </w:p>
        </w:tc>
      </w:tr>
      <w:tr w:rsidR="0090695C" w:rsidRPr="00E32294" w:rsidTr="008906A8">
        <w:trPr>
          <w:jc w:val="center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7312A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Nazwa projektu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95C" w:rsidRPr="008906A8" w:rsidRDefault="0090695C" w:rsidP="008906A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06A8">
              <w:rPr>
                <w:rFonts w:ascii="Arial" w:hAnsi="Arial" w:cs="Arial"/>
                <w:b/>
                <w:i/>
                <w:sz w:val="18"/>
                <w:szCs w:val="18"/>
              </w:rPr>
              <w:t>„</w:t>
            </w:r>
            <w:r w:rsidR="008906A8" w:rsidRPr="008906A8">
              <w:rPr>
                <w:rFonts w:ascii="Arial" w:eastAsia="DejaVuSans" w:hAnsi="Arial" w:cs="Arial"/>
                <w:b/>
                <w:i/>
                <w:sz w:val="18"/>
                <w:szCs w:val="18"/>
                <w:lang w:eastAsia="en-US"/>
              </w:rPr>
              <w:t xml:space="preserve">Aktywizacja osób bezrobotnych w wieku 30 + zarejestrowanych </w:t>
            </w:r>
            <w:r w:rsidR="008906A8">
              <w:rPr>
                <w:rFonts w:ascii="Arial" w:eastAsia="DejaVuSans" w:hAnsi="Arial" w:cs="Arial"/>
                <w:b/>
                <w:i/>
                <w:sz w:val="18"/>
                <w:szCs w:val="18"/>
                <w:lang w:eastAsia="en-US"/>
              </w:rPr>
              <w:br/>
            </w:r>
            <w:r w:rsidR="008906A8" w:rsidRPr="008906A8">
              <w:rPr>
                <w:rFonts w:ascii="Arial" w:eastAsia="DejaVuSans" w:hAnsi="Arial" w:cs="Arial"/>
                <w:b/>
                <w:i/>
                <w:sz w:val="18"/>
                <w:szCs w:val="18"/>
                <w:lang w:eastAsia="en-US"/>
              </w:rPr>
              <w:t>w Powiatowym Urzędzie Pracy w Sosnowcu (IV)</w:t>
            </w:r>
            <w:r w:rsidRPr="008906A8">
              <w:rPr>
                <w:rFonts w:ascii="Arial" w:hAnsi="Arial" w:cs="Arial"/>
                <w:b/>
                <w:i/>
                <w:sz w:val="18"/>
                <w:szCs w:val="18"/>
              </w:rPr>
              <w:t>”</w:t>
            </w:r>
          </w:p>
        </w:tc>
      </w:tr>
      <w:tr w:rsidR="008906A8" w:rsidRPr="00E32294" w:rsidTr="008906A8">
        <w:trPr>
          <w:jc w:val="center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06A8" w:rsidRPr="00E32294" w:rsidRDefault="008906A8" w:rsidP="007312A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projektu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A8" w:rsidRPr="008906A8" w:rsidRDefault="008906A8" w:rsidP="008906A8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06A8">
              <w:rPr>
                <w:rFonts w:ascii="Arial" w:hAnsi="Arial" w:cs="Arial"/>
                <w:b/>
                <w:sz w:val="18"/>
                <w:szCs w:val="18"/>
              </w:rPr>
              <w:t>RPSL.07.02.00-24-0127/19</w:t>
            </w:r>
          </w:p>
        </w:tc>
      </w:tr>
      <w:tr w:rsidR="0090695C" w:rsidRPr="00E32294" w:rsidTr="008906A8">
        <w:trPr>
          <w:jc w:val="center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7312A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A8" w:rsidRDefault="005B5E40" w:rsidP="007312A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906A8">
              <w:rPr>
                <w:rFonts w:ascii="Arial" w:hAnsi="Arial" w:cs="Arial"/>
                <w:b/>
                <w:sz w:val="18"/>
                <w:szCs w:val="18"/>
              </w:rPr>
              <w:t xml:space="preserve">MIASTO SOSNOWIEC </w:t>
            </w:r>
            <w:r w:rsidR="008906A8" w:rsidRPr="008906A8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:rsidR="0090695C" w:rsidRPr="00E32294" w:rsidRDefault="008906A8" w:rsidP="007312A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906A8">
              <w:rPr>
                <w:rFonts w:ascii="Arial" w:hAnsi="Arial" w:cs="Arial"/>
                <w:b/>
                <w:sz w:val="18"/>
                <w:szCs w:val="18"/>
              </w:rPr>
              <w:t>POWIATOWY URZ</w:t>
            </w:r>
            <w:r w:rsidRPr="008906A8">
              <w:rPr>
                <w:rFonts w:ascii="Arial" w:hAnsi="Arial" w:cs="Arial" w:hint="eastAsia"/>
                <w:b/>
                <w:sz w:val="18"/>
                <w:szCs w:val="18"/>
              </w:rPr>
              <w:t>Ą</w:t>
            </w:r>
            <w:r w:rsidRPr="008906A8">
              <w:rPr>
                <w:rFonts w:ascii="Arial" w:hAnsi="Arial" w:cs="Arial"/>
                <w:b/>
                <w:sz w:val="18"/>
                <w:szCs w:val="18"/>
              </w:rPr>
              <w:t>D PRACY W SOSNOWCU</w:t>
            </w:r>
          </w:p>
        </w:tc>
      </w:tr>
      <w:tr w:rsidR="0090695C" w:rsidRPr="00E32294" w:rsidTr="008906A8">
        <w:trPr>
          <w:jc w:val="center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Instytucji kontrolującej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95C" w:rsidRPr="00C46A83" w:rsidRDefault="008906A8" w:rsidP="00512E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Wojewódzki Urząd Pracy w Katowicach</w:t>
            </w:r>
          </w:p>
        </w:tc>
      </w:tr>
      <w:tr w:rsidR="0090695C" w:rsidRPr="00E32294" w:rsidTr="008906A8">
        <w:trPr>
          <w:jc w:val="center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5C" w:rsidRPr="00E32294" w:rsidRDefault="0090695C" w:rsidP="00512E2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:rsidR="0090695C" w:rsidRPr="00E32294" w:rsidRDefault="0090695C" w:rsidP="00512E2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695C" w:rsidRPr="00E32294" w:rsidRDefault="0090695C" w:rsidP="00512E2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90695C" w:rsidRPr="00E32294" w:rsidTr="008906A8">
        <w:trPr>
          <w:trHeight w:val="39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E32294" w:rsidRDefault="0090695C" w:rsidP="008906A8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DANE IDENTYFIKACYJNE ANALIZOWANEGO </w:t>
            </w:r>
            <w:r w:rsidR="008906A8">
              <w:rPr>
                <w:rFonts w:ascii="Arial" w:hAnsi="Arial" w:cs="Arial"/>
                <w:b/>
                <w:i/>
                <w:sz w:val="18"/>
                <w:szCs w:val="18"/>
              </w:rPr>
              <w:t>ZAMÓWIENIA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 xml:space="preserve">Nr i data publikacji </w:t>
            </w:r>
            <w:r w:rsidRPr="00E32294">
              <w:rPr>
                <w:rFonts w:ascii="Arial" w:hAnsi="Arial" w:cs="Arial"/>
                <w:b/>
                <w:i/>
                <w:sz w:val="18"/>
                <w:szCs w:val="18"/>
              </w:rPr>
              <w:t>Ogłoszenia o zamówieniu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6EFD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A5060C">
              <w:rPr>
                <w:rFonts w:ascii="Arial" w:hAnsi="Arial" w:cs="Arial"/>
                <w:sz w:val="18"/>
                <w:szCs w:val="18"/>
              </w:rPr>
              <w:t>postępowania: SZ.271-6.</w:t>
            </w:r>
            <w:r w:rsidR="00A5060C" w:rsidRPr="00A5060C">
              <w:rPr>
                <w:rFonts w:ascii="Arial" w:hAnsi="Arial" w:cs="Arial"/>
                <w:sz w:val="18"/>
                <w:szCs w:val="18"/>
              </w:rPr>
              <w:t>2</w:t>
            </w:r>
            <w:r w:rsidRPr="00A5060C">
              <w:rPr>
                <w:rFonts w:ascii="Arial" w:hAnsi="Arial" w:cs="Arial"/>
                <w:sz w:val="18"/>
                <w:szCs w:val="18"/>
              </w:rPr>
              <w:t>/BS/2020</w:t>
            </w:r>
          </w:p>
          <w:p w:rsidR="0090695C" w:rsidRPr="009B6EFD" w:rsidRDefault="0090695C" w:rsidP="00FE01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publikacji w </w:t>
            </w:r>
            <w:r w:rsidR="00FE0110" w:rsidRPr="00FE0110">
              <w:rPr>
                <w:rFonts w:ascii="Arial" w:hAnsi="Arial" w:cs="Arial"/>
                <w:sz w:val="18"/>
                <w:szCs w:val="18"/>
              </w:rPr>
              <w:t>stronie Biuletynu Informacji Publicznej Powiatowego Urzędu Pracy w Sosnowcu</w:t>
            </w:r>
            <w:r w:rsidR="00FE011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E0110" w:rsidRPr="00FE0110">
              <w:rPr>
                <w:rFonts w:ascii="Arial" w:hAnsi="Arial" w:cs="Arial"/>
                <w:sz w:val="18"/>
                <w:szCs w:val="18"/>
              </w:rPr>
              <w:t>24.01.2020 r.</w:t>
            </w:r>
          </w:p>
        </w:tc>
      </w:tr>
      <w:tr w:rsidR="0090695C" w:rsidRPr="00E32294" w:rsidTr="008906A8">
        <w:trPr>
          <w:trHeight w:val="419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9B6EFD" w:rsidRDefault="00FE0110" w:rsidP="00FE01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0110">
              <w:rPr>
                <w:rFonts w:ascii="Arial" w:hAnsi="Arial" w:cs="Arial"/>
                <w:sz w:val="18"/>
                <w:szCs w:val="18"/>
              </w:rPr>
              <w:t xml:space="preserve">Wybór jednostki szkoleniowej, która w 2020 r. będzie realizować szkolenia z zakresu </w:t>
            </w:r>
            <w:r w:rsidRPr="00FE0110">
              <w:rPr>
                <w:rFonts w:ascii="Arial" w:hAnsi="Arial" w:cs="Arial"/>
                <w:i/>
                <w:sz w:val="18"/>
                <w:szCs w:val="18"/>
              </w:rPr>
              <w:t>„Zakładania i prowadzenia działalności gospodarczej”</w:t>
            </w:r>
            <w:r w:rsidRPr="00FE0110">
              <w:rPr>
                <w:rFonts w:ascii="Arial" w:hAnsi="Arial" w:cs="Arial"/>
                <w:sz w:val="18"/>
                <w:szCs w:val="18"/>
              </w:rPr>
              <w:t xml:space="preserve"> dla osób bezrobotnych zarejestrowanych </w:t>
            </w:r>
            <w:r w:rsidR="00F139DF">
              <w:rPr>
                <w:rFonts w:ascii="Arial" w:hAnsi="Arial" w:cs="Arial"/>
                <w:sz w:val="18"/>
                <w:szCs w:val="18"/>
              </w:rPr>
              <w:br/>
            </w:r>
            <w:r w:rsidRPr="00FE0110">
              <w:rPr>
                <w:rFonts w:ascii="Arial" w:hAnsi="Arial" w:cs="Arial"/>
                <w:sz w:val="18"/>
                <w:szCs w:val="18"/>
              </w:rPr>
              <w:t>w Powiatowym Urzędzie Pracy w Sosnowcu</w:t>
            </w:r>
            <w:r w:rsidR="009069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0695C" w:rsidRPr="00E32294" w:rsidTr="008906A8">
        <w:trPr>
          <w:trHeight w:val="419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32294">
              <w:rPr>
                <w:rFonts w:ascii="Arial" w:hAnsi="Arial" w:cs="Arial"/>
                <w:b/>
                <w:sz w:val="18"/>
                <w:szCs w:val="18"/>
              </w:rPr>
              <w:t>Tryb zamówienia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4B2972" w:rsidRDefault="0090695C" w:rsidP="00F139D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139DF">
              <w:rPr>
                <w:rFonts w:ascii="Arial" w:hAnsi="Arial" w:cs="Arial"/>
                <w:sz w:val="18"/>
                <w:szCs w:val="18"/>
              </w:rPr>
              <w:t xml:space="preserve">PZP – zamówienia </w:t>
            </w:r>
            <w:r w:rsidR="00F139DF" w:rsidRPr="00F139DF">
              <w:rPr>
                <w:rFonts w:ascii="Arial" w:hAnsi="Arial" w:cs="Arial"/>
                <w:sz w:val="18"/>
                <w:szCs w:val="18"/>
              </w:rPr>
              <w:t>publiczne na usługi społeczne o wartości nieprzekraczającej wyrażonej w złotych równowartości kwoty 750 000 euro</w:t>
            </w:r>
            <w:r w:rsidR="007312A7">
              <w:rPr>
                <w:rFonts w:ascii="Arial" w:hAnsi="Arial" w:cs="Arial"/>
                <w:sz w:val="18"/>
                <w:szCs w:val="18"/>
              </w:rPr>
              <w:t xml:space="preserve"> (art. 138o ustawy PZP)</w:t>
            </w:r>
          </w:p>
        </w:tc>
      </w:tr>
      <w:tr w:rsidR="0090695C" w:rsidRPr="00E32294" w:rsidTr="008906A8">
        <w:trPr>
          <w:trHeight w:val="337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F139DF" w:rsidRDefault="0090695C" w:rsidP="00512E2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139DF">
              <w:rPr>
                <w:rFonts w:ascii="Arial" w:hAnsi="Arial" w:cs="Arial"/>
                <w:b/>
                <w:sz w:val="18"/>
                <w:szCs w:val="18"/>
              </w:rPr>
              <w:t>Szacowana wartość zamówienia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5C" w:rsidRPr="00F139DF" w:rsidRDefault="00F139DF" w:rsidP="00F139D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39DF">
              <w:rPr>
                <w:rFonts w:ascii="Arial" w:hAnsi="Arial" w:cs="Arial"/>
                <w:sz w:val="18"/>
                <w:szCs w:val="18"/>
              </w:rPr>
              <w:t>106 875</w:t>
            </w:r>
            <w:r w:rsidR="0090695C" w:rsidRPr="00F139DF">
              <w:rPr>
                <w:rFonts w:ascii="Arial" w:hAnsi="Arial" w:cs="Arial"/>
                <w:sz w:val="18"/>
                <w:szCs w:val="18"/>
              </w:rPr>
              <w:t xml:space="preserve">,00 zł / </w:t>
            </w:r>
            <w:r w:rsidRPr="00F139DF">
              <w:rPr>
                <w:rFonts w:ascii="Arial" w:hAnsi="Arial" w:cs="Arial"/>
                <w:sz w:val="18"/>
                <w:szCs w:val="18"/>
              </w:rPr>
              <w:t>25</w:t>
            </w:r>
            <w:r w:rsidR="0090695C" w:rsidRPr="00F139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9DF">
              <w:rPr>
                <w:rFonts w:ascii="Arial" w:hAnsi="Arial" w:cs="Arial"/>
                <w:sz w:val="18"/>
                <w:szCs w:val="18"/>
              </w:rPr>
              <w:t>033</w:t>
            </w:r>
            <w:r w:rsidR="0090695C" w:rsidRPr="00F139DF">
              <w:rPr>
                <w:rFonts w:ascii="Arial" w:hAnsi="Arial" w:cs="Arial"/>
                <w:sz w:val="18"/>
                <w:szCs w:val="18"/>
              </w:rPr>
              <w:t>,</w:t>
            </w:r>
            <w:r w:rsidRPr="00F139DF">
              <w:rPr>
                <w:rFonts w:ascii="Arial" w:hAnsi="Arial" w:cs="Arial"/>
                <w:sz w:val="18"/>
                <w:szCs w:val="18"/>
              </w:rPr>
              <w:t>38</w:t>
            </w:r>
            <w:r w:rsidR="0090695C" w:rsidRPr="00F139DF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Pr="00F139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beneficjent udokumentował szacowanie wartości zamówienia?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3A2AB6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601C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84481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84481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8448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5675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56754">
              <w:rPr>
                <w:rFonts w:ascii="Arial" w:hAnsi="Arial" w:cs="Arial"/>
                <w:sz w:val="18"/>
                <w:szCs w:val="18"/>
              </w:rPr>
              <w:t>Czy podstawa ustalenia wartości zamówienia jest zgodna z obowiązującym – na dzień przeprowadzania postępowania – obwieszczeniem Prezesa UZP w sprawie średniego kursu złotego w stosunku do euro stanowiącego podstawę przeliczania wartości zamówień publicznych?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56754" w:rsidRDefault="00A56754" w:rsidP="00AD71A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6754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56754" w:rsidRDefault="000925F6" w:rsidP="00A5675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6754">
              <w:rPr>
                <w:rFonts w:ascii="Arial" w:hAnsi="Arial" w:cs="Arial"/>
                <w:sz w:val="18"/>
                <w:szCs w:val="18"/>
              </w:rPr>
              <w:t>Wartość zamówienia: 25 033,38 euro wg kursu: 4,2693</w:t>
            </w:r>
            <w:r w:rsidR="00A56754" w:rsidRPr="00A56754"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A8" w:rsidRDefault="008906A8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beneficjent udzielił zamówienia w trybie podstawowym?</w:t>
            </w:r>
          </w:p>
          <w:p w:rsidR="0090695C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7006B0" w:rsidRPr="00E32294" w:rsidRDefault="007006B0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6601CF" w:rsidP="00DC173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006B0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lastRenderedPageBreak/>
              <w:t>3.1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70CA8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70CA8">
              <w:rPr>
                <w:rFonts w:ascii="Arial" w:hAnsi="Arial" w:cs="Arial"/>
                <w:sz w:val="18"/>
                <w:szCs w:val="18"/>
              </w:rPr>
              <w:t xml:space="preserve">Jeżeli nie, czy zostały spełnione przesłanki do zastosowania innego trybu </w:t>
            </w:r>
            <w:proofErr w:type="spellStart"/>
            <w:r w:rsidRPr="00970CA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970CA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70CA8" w:rsidRDefault="00065CF4" w:rsidP="00DC173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0CA8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065CF4" w:rsidRDefault="00DC3B3F" w:rsidP="00AD10C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DC3B3F">
              <w:rPr>
                <w:rFonts w:ascii="Arial" w:hAnsi="Arial" w:cs="Arial"/>
                <w:sz w:val="18"/>
                <w:szCs w:val="18"/>
              </w:rPr>
              <w:t xml:space="preserve">od CPV </w:t>
            </w:r>
            <w:r>
              <w:rPr>
                <w:rFonts w:ascii="Arial" w:hAnsi="Arial" w:cs="Arial"/>
                <w:sz w:val="18"/>
                <w:szCs w:val="18"/>
              </w:rPr>
              <w:t xml:space="preserve">weryfikowanej </w:t>
            </w:r>
            <w:r w:rsidRPr="00DC3B3F">
              <w:rPr>
                <w:rFonts w:ascii="Arial" w:hAnsi="Arial" w:cs="Arial"/>
                <w:sz w:val="18"/>
                <w:szCs w:val="18"/>
              </w:rPr>
              <w:t>usługi mieści się wykazie kodów z załącznika XIV do dyrektywy klasycznej lub załącznika XVII do dyrektywy</w:t>
            </w:r>
            <w: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065CF4" w:rsidRPr="00065CF4">
              <w:rPr>
                <w:rFonts w:ascii="Arial" w:hAnsi="Arial" w:cs="Arial"/>
                <w:sz w:val="18"/>
                <w:szCs w:val="18"/>
              </w:rPr>
              <w:t xml:space="preserve">rzeprowadzono procedurę udzielania zamówień publicznych na usługi społeczne w oparciu o art. 138o ustawy </w:t>
            </w:r>
            <w:proofErr w:type="spellStart"/>
            <w:r w:rsidR="00065CF4" w:rsidRPr="00065CF4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7006B0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006B0">
              <w:rPr>
                <w:rFonts w:ascii="Arial" w:hAnsi="Arial" w:cs="Arial"/>
                <w:sz w:val="18"/>
                <w:szCs w:val="18"/>
              </w:rPr>
              <w:t>Czy ogłoszenie o zamówieniu zostało opublikowane zgodnie z </w:t>
            </w:r>
            <w:proofErr w:type="spellStart"/>
            <w:r w:rsidRPr="007006B0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7006B0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7006B0" w:rsidRDefault="0090695C" w:rsidP="00567941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06B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7006B0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7006B0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006B0">
              <w:rPr>
                <w:rFonts w:ascii="Arial" w:hAnsi="Arial" w:cs="Arial"/>
                <w:sz w:val="18"/>
                <w:szCs w:val="18"/>
              </w:rPr>
              <w:t>Czy we właściwym miejscu opublikowano ogłoszenie i czy istnieje dokumentacja potwierdzająca tę publikację?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7006B0" w:rsidRDefault="0090695C" w:rsidP="00567941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06B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7006B0" w:rsidRDefault="0090695C" w:rsidP="00DA6CB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006B0">
              <w:rPr>
                <w:rFonts w:ascii="Arial" w:hAnsi="Arial" w:cs="Arial"/>
                <w:sz w:val="18"/>
                <w:szCs w:val="18"/>
              </w:rPr>
              <w:t xml:space="preserve">Beneficjent w dniu </w:t>
            </w:r>
            <w:r w:rsidR="007006B0" w:rsidRPr="007006B0">
              <w:rPr>
                <w:rFonts w:ascii="Arial" w:hAnsi="Arial" w:cs="Arial"/>
                <w:sz w:val="18"/>
                <w:szCs w:val="18"/>
              </w:rPr>
              <w:t xml:space="preserve">24.01.2020 r. </w:t>
            </w:r>
            <w:r w:rsidRPr="007006B0">
              <w:rPr>
                <w:rFonts w:ascii="Arial" w:hAnsi="Arial" w:cs="Arial"/>
                <w:sz w:val="18"/>
                <w:szCs w:val="18"/>
              </w:rPr>
              <w:t>upublicznił zapytanie ofertowe na stronie Biuletynu Informacji Publicznej.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wystąpiła konieczność sprostowania treści ogłoszenia oraz ogłoszenia o zmianie ogłoszenia o zamówienia, a także czy istnieje w tym zakresie stosowna dokumentacja?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DA6CB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006B0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prawidłowo ustalono i stosowano terminy składania ofert/wniosków o dopuszczenie?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DA6CB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7006B0" w:rsidP="00DC3B3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sz w:val="18"/>
                <w:szCs w:val="18"/>
              </w:rPr>
              <w:t xml:space="preserve">03.02.2020 r. </w:t>
            </w:r>
            <w:r w:rsidR="00326ED8" w:rsidRPr="00DC3B3F">
              <w:rPr>
                <w:rFonts w:ascii="Arial" w:hAnsi="Arial" w:cs="Arial"/>
                <w:sz w:val="18"/>
                <w:szCs w:val="18"/>
              </w:rPr>
              <w:t>d</w:t>
            </w:r>
            <w:r w:rsidRPr="00DC3B3F">
              <w:rPr>
                <w:rFonts w:ascii="Arial" w:hAnsi="Arial" w:cs="Arial"/>
                <w:sz w:val="18"/>
                <w:szCs w:val="18"/>
              </w:rPr>
              <w:t>o godzin</w:t>
            </w:r>
            <w:r w:rsidR="00326ED8" w:rsidRPr="00DC3B3F">
              <w:rPr>
                <w:rFonts w:ascii="Arial" w:hAnsi="Arial" w:cs="Arial"/>
                <w:sz w:val="18"/>
                <w:szCs w:val="18"/>
              </w:rPr>
              <w:t>y</w:t>
            </w:r>
            <w:r w:rsidRPr="00DC3B3F">
              <w:rPr>
                <w:rFonts w:ascii="Arial" w:hAnsi="Arial" w:cs="Arial"/>
                <w:sz w:val="18"/>
                <w:szCs w:val="18"/>
              </w:rPr>
              <w:t xml:space="preserve"> 09:30 </w:t>
            </w:r>
            <w:r w:rsidR="0090695C" w:rsidRPr="00DC3B3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C3B3F" w:rsidRPr="00DC3B3F">
              <w:rPr>
                <w:rFonts w:ascii="Arial" w:hAnsi="Arial" w:cs="Arial"/>
                <w:sz w:val="18"/>
                <w:szCs w:val="18"/>
              </w:rPr>
              <w:t>9</w:t>
            </w:r>
            <w:r w:rsidR="0090695C" w:rsidRPr="00DC3B3F">
              <w:rPr>
                <w:rFonts w:ascii="Arial" w:hAnsi="Arial" w:cs="Arial"/>
                <w:sz w:val="18"/>
                <w:szCs w:val="18"/>
              </w:rPr>
              <w:t xml:space="preserve"> dni kalendarzowych</w:t>
            </w:r>
          </w:p>
        </w:tc>
      </w:tr>
      <w:tr w:rsidR="0090695C" w:rsidRPr="00E32294" w:rsidTr="008906A8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występuje zgodność podmiotowa, przedmiotowa i czasowa z wnioskiem o dofinansowanie oraz umową o dofinansowanie projektu?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65CF4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274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C3B3F">
              <w:rPr>
                <w:rFonts w:ascii="Arial" w:hAnsi="Arial" w:cs="Arial"/>
                <w:sz w:val="18"/>
                <w:szCs w:val="18"/>
              </w:rPr>
              <w:t>Czy wszystkie osoby biorące udział w postępowaniu złożyły oświadczenia dotyczące niepodlegania wyłączeniu z czynności w postępowaniu o udzielenie zamówienia?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RDefault="0090695C" w:rsidP="00512E2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B3F" w:rsidRPr="00DC3B3F" w:rsidRDefault="00DC3B3F" w:rsidP="00DC3B3F">
            <w:pPr>
              <w:pStyle w:val="Akapitzlist"/>
              <w:tabs>
                <w:tab w:val="clear" w:pos="737"/>
                <w:tab w:val="clear" w:pos="1097"/>
                <w:tab w:val="clear" w:pos="2013"/>
              </w:tabs>
              <w:suppressAutoHyphens w:val="0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</w:t>
            </w:r>
            <w:r w:rsidRPr="00DC3B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soby wykonujące czynności w postępowaniu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</w:r>
            <w:r w:rsidRPr="00DC3B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o udzielenie zamówienia złożyły pisemne oświadczenia określone w art. 17 ust. 2 ustawy PZP dotyczące niepodlegania wyłączeniu z czynności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</w:r>
            <w:r w:rsidRPr="00DC3B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 postępowaniu o udzielenie zamówienia.</w:t>
            </w: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90695C" w:rsidRPr="00AE0C23" w:rsidRDefault="0090695C" w:rsidP="00A578C8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</w:tr>
      <w:tr w:rsidR="0090695C" w:rsidRPr="00E32294" w:rsidTr="008906A8">
        <w:trPr>
          <w:trHeight w:val="274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239A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239A4">
              <w:rPr>
                <w:rFonts w:ascii="Arial" w:hAnsi="Arial" w:cs="Arial"/>
                <w:sz w:val="18"/>
                <w:szCs w:val="18"/>
              </w:rPr>
              <w:t>Czy w ramach przeprowadzonego zamówienia publicznego wystąpił konflikt interesu/powiązania kapitałowo-osobowe, a jeżeli nie, to czy istnieje dokumentacja potwierdzająca brak wystąpienia konfliktu interesu/powiązań kapitałowo-osobowych?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0925F6" w:rsidRDefault="0090695C" w:rsidP="00512E2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A239A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9A4" w:rsidRPr="00A239A4" w:rsidRDefault="00A239A4" w:rsidP="00A239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239A4">
              <w:rPr>
                <w:rFonts w:ascii="Arial" w:hAnsi="Arial" w:cs="Arial"/>
                <w:sz w:val="18"/>
                <w:szCs w:val="18"/>
              </w:rPr>
              <w:t>Na podstawie dostępnych danych nie stwierdzono występowania konfliktu interesu / powiązań kapitałowo – osobowych.</w:t>
            </w:r>
          </w:p>
          <w:p w:rsidR="0090695C" w:rsidRPr="000925F6" w:rsidRDefault="0090695C" w:rsidP="00A239A4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239A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239A4">
              <w:rPr>
                <w:rFonts w:ascii="Arial" w:hAnsi="Arial" w:cs="Arial"/>
                <w:sz w:val="18"/>
                <w:szCs w:val="18"/>
              </w:rPr>
              <w:t>Czy dokumentacja potwierdzająca brak wystąpienia konfliktu interesu/powiązań kapitałowo-osobowych znajduje potwierdzenie w dostępnych źródłach?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239A4" w:rsidRDefault="00A239A4" w:rsidP="00C7270D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39A4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239A4" w:rsidRDefault="00A239A4" w:rsidP="00A239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9A4">
              <w:rPr>
                <w:rFonts w:ascii="Arial" w:hAnsi="Arial" w:cs="Arial"/>
                <w:sz w:val="18"/>
                <w:szCs w:val="18"/>
              </w:rPr>
              <w:t>J.W.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SWZ zawiera wszystkie elementy wymagane zgodnie z </w:t>
            </w:r>
            <w:proofErr w:type="spellStart"/>
            <w:r w:rsidRPr="00E32294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E3229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0925F6" w:rsidP="004A6B68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opis przedmiotu zamówienia został prawidłowo skonstruowany?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010075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795C92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kryteria oceny ofert i warunki udziału w postępowaniu zostały określone w sposób proporcjonalny do przedmiotu zamówienia, są przejrzyste, zapewniają zachowanie uczciwej konkurencji i równe traktowanie wykonawców oraz są zgodne z prawem?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537BD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D44" w:rsidRPr="00994D44" w:rsidRDefault="0090695C" w:rsidP="00994D4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 xml:space="preserve">Beneficjent określił następujące kryteria oceny ofert: </w:t>
            </w:r>
          </w:p>
          <w:p w:rsidR="00994D44" w:rsidRPr="00994D44" w:rsidRDefault="00994D44" w:rsidP="00994D4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6" w:hanging="2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 xml:space="preserve">Cena – waga 50%; </w:t>
            </w:r>
          </w:p>
          <w:p w:rsidR="00994D44" w:rsidRPr="00994D44" w:rsidRDefault="00994D44" w:rsidP="00994D4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6" w:hanging="2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 xml:space="preserve">Jakość świadczonych usług (certyfikaty jakości usług posiadane przez Wykonawcę) – waga 10%; </w:t>
            </w:r>
          </w:p>
          <w:p w:rsidR="00994D44" w:rsidRPr="00994D44" w:rsidRDefault="00994D44" w:rsidP="00994D4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6" w:hanging="2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Doświadczenie jednostki w realizacji szkoleń grupowych z obszaru zlecanego szkolenia – waga 15%;</w:t>
            </w:r>
          </w:p>
          <w:p w:rsidR="00994D44" w:rsidRPr="00994D44" w:rsidRDefault="00994D44" w:rsidP="00994D4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6" w:hanging="2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Dostosowanie kwalifikacji i doświadczenia kadry dyd</w:t>
            </w:r>
            <w:r>
              <w:rPr>
                <w:rFonts w:ascii="Arial" w:hAnsi="Arial" w:cs="Arial"/>
                <w:sz w:val="18"/>
                <w:szCs w:val="18"/>
              </w:rPr>
              <w:t xml:space="preserve">aktycznej do zakresu szkolenia 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– waga 20%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94D44">
              <w:rPr>
                <w:rFonts w:ascii="Arial" w:hAnsi="Arial" w:cs="Arial"/>
                <w:sz w:val="18"/>
                <w:szCs w:val="18"/>
              </w:rPr>
              <w:t>(w tym: 10% - trener z certyfikatem doradcy zawodowego, 10</w:t>
            </w:r>
            <w:r>
              <w:rPr>
                <w:rFonts w:ascii="Arial" w:hAnsi="Arial" w:cs="Arial"/>
                <w:sz w:val="18"/>
                <w:szCs w:val="18"/>
              </w:rPr>
              <w:t xml:space="preserve">% - trener 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z doświadczeniem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w prowadzeniu własnej działalności gospodarczej); </w:t>
            </w:r>
          </w:p>
          <w:p w:rsidR="0090695C" w:rsidRPr="000925F6" w:rsidRDefault="00994D44" w:rsidP="000925F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6" w:hanging="2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Dodatkowe doradztwo po zakończeniu szkolenia – waga 5%.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spełnienie warunków udziału w postępowaniu zostało prawidłowo zweryfikowane?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E97591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po opublikowaniu ogłoszenia o udzielenie zamówienia dokonywano modyfikacji SWZ?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0925F6" w:rsidP="00E97591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Jeśli tak, czy modyfikacja SWZ dotyczyła kryteriów oceny ofert?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0925F6" w:rsidP="005A765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Jeśli tak, czy modyfikacja SWZ dotyczyła warunków udziału w postępowaniu?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0925F6" w:rsidP="005A765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Del="00A730BD" w:rsidRDefault="0090695C" w:rsidP="00512E23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  <w:r w:rsidRPr="00DC3B3F">
              <w:rPr>
                <w:rFonts w:ascii="Arial" w:hAnsi="Arial" w:cs="Arial"/>
                <w:sz w:val="18"/>
                <w:szCs w:val="18"/>
              </w:rPr>
              <w:t>Czy w ramach postępowania wyłoniono ofertę najkorzystniejszą według ustalonych w ogłoszeniu kryteriów oceny ofert?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RDefault="0090695C" w:rsidP="00F4344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istnieje protokół z przeprowadzonego postępowania?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5374A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umowa zawarta z wykonawcą zamówienia uwzględnia warunki określone w SWZ oraz w treści oferty?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0925F6" w:rsidP="005374A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350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 xml:space="preserve">Czy do umowy z wykonawcą wprowadzano zmiany, a jeżeli tak czy były one zgodne z ustawą </w:t>
            </w:r>
            <w:proofErr w:type="spellStart"/>
            <w:r w:rsidRPr="00E32294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E3229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05369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w przypadku udzielenia przez beneficjenta zamówień dodatkowych lub uzupełniających zostały one udzielone zgodnie z prawem?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05369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zamówione towary/usługi zostały dostarczone/wykonane zgodnie z umową, SWZ oraz ofertą wykonawcy?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053698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925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942D1B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lastRenderedPageBreak/>
              <w:t>20.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C3B3F">
              <w:rPr>
                <w:rFonts w:ascii="Arial" w:hAnsi="Arial" w:cs="Arial"/>
                <w:sz w:val="18"/>
                <w:szCs w:val="18"/>
              </w:rPr>
              <w:t>Czy informacja o wyniku postępowania została odpowiednio upubliczniona?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DC3B3F" w:rsidRDefault="0090695C" w:rsidP="0081370B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3B3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95C" w:rsidRPr="00DC3B3F" w:rsidRDefault="0090695C" w:rsidP="00DC3B3F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C3B3F">
              <w:rPr>
                <w:rFonts w:ascii="Arial" w:hAnsi="Arial" w:cs="Arial"/>
                <w:sz w:val="18"/>
                <w:szCs w:val="18"/>
              </w:rPr>
              <w:t>Informacja o wyniku postępowania została upubliczniona na stronie internetowej Biuletynu Informacji Publicznej.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94D4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Czy zamówienie przeprowadzono zgodnie z zapisami umowy o dofinansowanie?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94D44" w:rsidRDefault="0090695C" w:rsidP="006F4A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4D44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95C" w:rsidRPr="00994D44" w:rsidRDefault="0090695C" w:rsidP="00994D44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Zgodnie z §</w:t>
            </w:r>
            <w:r w:rsidR="00994D44" w:rsidRPr="00994D44">
              <w:rPr>
                <w:rFonts w:ascii="Arial" w:hAnsi="Arial" w:cs="Arial"/>
                <w:sz w:val="18"/>
                <w:szCs w:val="18"/>
              </w:rPr>
              <w:t>23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 ust. 1 umowy o dofinansowanie projektu.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94D4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>Czy stwierdzono inne naruszenia przepisów unijnych/krajowych lub wytycznych dotyczących udzielania zamówień publicznych?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994D44" w:rsidRDefault="0090695C" w:rsidP="0074477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4D4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695C" w:rsidRPr="00994D44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Czy zamówienie prawidłowo zarejestrowano w LSI 2014?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E0C23" w:rsidRDefault="0090695C" w:rsidP="0074477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A14AB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994D44">
            <w:pPr>
              <w:pStyle w:val="Bezodstpw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994D44">
              <w:rPr>
                <w:rFonts w:ascii="Arial" w:hAnsi="Arial" w:cs="Arial"/>
                <w:sz w:val="18"/>
                <w:szCs w:val="18"/>
              </w:rPr>
              <w:t xml:space="preserve">Beneficjent zarejestrował postępowanie nr </w:t>
            </w:r>
            <w:r w:rsidR="00A14ABF" w:rsidRPr="00994D44">
              <w:rPr>
                <w:rFonts w:ascii="Arial" w:hAnsi="Arial" w:cs="Arial"/>
                <w:sz w:val="18"/>
                <w:szCs w:val="18"/>
              </w:rPr>
              <w:t xml:space="preserve">SZ.271-6.2/BS/2020 z dn. </w:t>
            </w:r>
            <w:r w:rsidR="00994D44" w:rsidRPr="00994D44">
              <w:rPr>
                <w:rFonts w:ascii="Arial" w:hAnsi="Arial" w:cs="Arial"/>
                <w:sz w:val="18"/>
                <w:szCs w:val="18"/>
              </w:rPr>
              <w:t>24</w:t>
            </w:r>
            <w:r w:rsidR="00A14ABF" w:rsidRPr="00994D44">
              <w:rPr>
                <w:rFonts w:ascii="Arial" w:hAnsi="Arial" w:cs="Arial"/>
                <w:sz w:val="18"/>
                <w:szCs w:val="18"/>
              </w:rPr>
              <w:t>.0</w:t>
            </w:r>
            <w:r w:rsidR="00994D44" w:rsidRPr="00994D44">
              <w:rPr>
                <w:rFonts w:ascii="Arial" w:hAnsi="Arial" w:cs="Arial"/>
                <w:sz w:val="18"/>
                <w:szCs w:val="18"/>
              </w:rPr>
              <w:t>1</w:t>
            </w:r>
            <w:r w:rsidR="00A14ABF" w:rsidRPr="00994D44">
              <w:rPr>
                <w:rFonts w:ascii="Arial" w:hAnsi="Arial" w:cs="Arial"/>
                <w:sz w:val="18"/>
                <w:szCs w:val="18"/>
              </w:rPr>
              <w:t xml:space="preserve">.2020 r. 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pod numerem ID: </w:t>
            </w:r>
            <w:r w:rsidR="00994D44" w:rsidRPr="00994D44">
              <w:rPr>
                <w:rFonts w:ascii="Arial" w:hAnsi="Arial" w:cs="Arial"/>
                <w:sz w:val="18"/>
                <w:szCs w:val="18"/>
              </w:rPr>
              <w:t>45444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 w Rejestrze postępowań</w:t>
            </w:r>
            <w:r w:rsidR="00994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D44">
              <w:rPr>
                <w:rFonts w:ascii="Arial" w:hAnsi="Arial" w:cs="Arial"/>
                <w:sz w:val="18"/>
                <w:szCs w:val="18"/>
              </w:rPr>
              <w:t>/</w:t>
            </w:r>
            <w:r w:rsidR="00994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zamówień </w:t>
            </w:r>
            <w:r w:rsidR="00994D44">
              <w:rPr>
                <w:rFonts w:ascii="Arial" w:hAnsi="Arial" w:cs="Arial"/>
                <w:sz w:val="18"/>
                <w:szCs w:val="18"/>
              </w:rPr>
              <w:br/>
            </w:r>
            <w:r w:rsidRPr="00994D44">
              <w:rPr>
                <w:rFonts w:ascii="Arial" w:hAnsi="Arial" w:cs="Arial"/>
                <w:sz w:val="18"/>
                <w:szCs w:val="18"/>
              </w:rPr>
              <w:t xml:space="preserve">i dokumentów. Jako wartość brutto i netto zamówienia Beneficjent wskazał kwotę </w:t>
            </w:r>
            <w:r w:rsidR="00994D44" w:rsidRPr="00994D44">
              <w:rPr>
                <w:rFonts w:ascii="Arial" w:hAnsi="Arial" w:cs="Arial"/>
                <w:sz w:val="18"/>
                <w:szCs w:val="18"/>
              </w:rPr>
              <w:t>110 000,00</w:t>
            </w:r>
            <w:r w:rsidRPr="00994D44">
              <w:rPr>
                <w:rFonts w:ascii="Arial" w:hAnsi="Arial" w:cs="Arial"/>
                <w:sz w:val="18"/>
                <w:szCs w:val="18"/>
              </w:rPr>
              <w:t>PLN.</w:t>
            </w: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W przypadku negatywnej oceny zamówienia, czy w konsekwencji wykrytych nieprawidłowości wymagane jest nałożenie korekty finansowej</w:t>
            </w:r>
            <w:r w:rsidR="00092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2294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  <w:r w:rsidRPr="00E32294">
              <w:rPr>
                <w:rFonts w:ascii="Arial" w:hAnsi="Arial" w:cs="Arial"/>
                <w:sz w:val="18"/>
                <w:szCs w:val="18"/>
              </w:rPr>
              <w:t>, a jeżeli tak, to w jakiej wysokości?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14ABF" w:rsidRDefault="0090695C" w:rsidP="0073591A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4ABF"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90695C" w:rsidRPr="00E32294" w:rsidTr="008906A8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2294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E32294" w:rsidRDefault="004B2972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2972">
              <w:rPr>
                <w:rFonts w:ascii="Arial" w:hAnsi="Arial" w:cs="Arial"/>
                <w:sz w:val="18"/>
                <w:szCs w:val="18"/>
              </w:rPr>
              <w:t xml:space="preserve">Czy w weryfikowanym postępowaniu wystąpiły błędy formalne, niewpływające </w:t>
            </w:r>
            <w:r w:rsidRPr="004B2972">
              <w:rPr>
                <w:rFonts w:ascii="Arial" w:hAnsi="Arial" w:cs="Arial"/>
                <w:sz w:val="18"/>
                <w:szCs w:val="18"/>
              </w:rPr>
              <w:br/>
              <w:t>na kwalifikowalność wydatków</w:t>
            </w:r>
            <w:r w:rsidR="0090695C" w:rsidRPr="00E32294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90695C" w:rsidRPr="00E32294" w:rsidRDefault="0090695C" w:rsidP="00512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5C" w:rsidRPr="00A14ABF" w:rsidRDefault="0090695C" w:rsidP="006601CF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4ABF">
              <w:rPr>
                <w:rFonts w:ascii="Arial" w:hAnsi="Arial" w:cs="Arial"/>
                <w:bCs/>
                <w:sz w:val="18"/>
                <w:szCs w:val="18"/>
              </w:rPr>
              <w:t xml:space="preserve">NIE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5C" w:rsidRPr="00AE0C23" w:rsidRDefault="0090695C" w:rsidP="00512E2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</w:tbl>
    <w:p w:rsidR="006931DA" w:rsidRDefault="000925F6">
      <w:r>
        <w:t xml:space="preserve"> </w:t>
      </w:r>
    </w:p>
    <w:p w:rsidR="000925F6" w:rsidRPr="004D1597" w:rsidRDefault="000925F6" w:rsidP="000925F6">
      <w:pPr>
        <w:pStyle w:val="Tekstpodstawowy21"/>
        <w:spacing w:after="0" w:line="280" w:lineRule="exact"/>
        <w:rPr>
          <w:sz w:val="22"/>
          <w:szCs w:val="22"/>
        </w:rPr>
      </w:pPr>
      <w:r>
        <w:rPr>
          <w:sz w:val="22"/>
          <w:szCs w:val="22"/>
        </w:rPr>
        <w:t>Kwestionariusz kontroli zamówień publicznych</w:t>
      </w:r>
      <w:r w:rsidRPr="004D1597">
        <w:rPr>
          <w:i w:val="0"/>
          <w:sz w:val="22"/>
          <w:szCs w:val="22"/>
        </w:rPr>
        <w:t xml:space="preserve"> sporządzono w dwóch jednobrzmiących egzemplarzach, po jednym dla jednostki kontrolującej i jednostki kontrolowanej.</w:t>
      </w:r>
    </w:p>
    <w:p w:rsidR="008B1C35" w:rsidRDefault="008B1C35" w:rsidP="008B1C35">
      <w:pPr>
        <w:spacing w:line="280" w:lineRule="exact"/>
        <w:rPr>
          <w:b/>
          <w:i/>
          <w:sz w:val="22"/>
        </w:rPr>
      </w:pPr>
    </w:p>
    <w:p w:rsidR="008B1C35" w:rsidRPr="008B1C35" w:rsidRDefault="008B1C35" w:rsidP="008B1C35">
      <w:pPr>
        <w:spacing w:line="280" w:lineRule="exact"/>
        <w:rPr>
          <w:i/>
          <w:sz w:val="22"/>
        </w:rPr>
      </w:pPr>
      <w:r w:rsidRPr="008B1C35">
        <w:rPr>
          <w:i/>
          <w:sz w:val="22"/>
        </w:rPr>
        <w:t>Anna Kurek – Inspektor Wojewódzki</w:t>
      </w:r>
    </w:p>
    <w:p w:rsidR="008B1C35" w:rsidRPr="008B1C35" w:rsidRDefault="008B1C35" w:rsidP="000925F6">
      <w:pPr>
        <w:spacing w:line="280" w:lineRule="exact"/>
        <w:rPr>
          <w:i/>
          <w:sz w:val="22"/>
        </w:rPr>
      </w:pPr>
    </w:p>
    <w:p w:rsidR="000925F6" w:rsidRPr="008B1C35" w:rsidRDefault="008B1C35" w:rsidP="000925F6">
      <w:pPr>
        <w:spacing w:line="280" w:lineRule="exact"/>
        <w:rPr>
          <w:i/>
          <w:sz w:val="22"/>
        </w:rPr>
      </w:pPr>
      <w:r w:rsidRPr="008B1C35">
        <w:rPr>
          <w:i/>
          <w:sz w:val="22"/>
        </w:rPr>
        <w:t>Ewa Radkiewicz – Starszy Inspektor Wojewódzki</w:t>
      </w: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...................………………………………….................................................</w:t>
      </w:r>
    </w:p>
    <w:p w:rsidR="000925F6" w:rsidRPr="004D1597" w:rsidRDefault="000925F6" w:rsidP="000925F6">
      <w:pPr>
        <w:pStyle w:val="Nagwek21"/>
        <w:spacing w:before="0" w:after="0" w:line="280" w:lineRule="exact"/>
        <w:ind w:left="0" w:firstLine="0"/>
        <w:outlineLvl w:val="9"/>
        <w:rPr>
          <w:rFonts w:ascii="Times New Roman" w:hAnsi="Times New Roman"/>
          <w:b w:val="0"/>
          <w:i w:val="0"/>
          <w:sz w:val="22"/>
          <w:szCs w:val="22"/>
        </w:rPr>
      </w:pPr>
      <w:r w:rsidRPr="004D1597">
        <w:rPr>
          <w:rFonts w:ascii="Times New Roman" w:hAnsi="Times New Roman"/>
          <w:b w:val="0"/>
          <w:i w:val="0"/>
          <w:sz w:val="22"/>
          <w:szCs w:val="22"/>
        </w:rPr>
        <w:t>Podpisy zespołu kontrolującego, w tym kierownika zespołu kontrolującego</w:t>
      </w: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Akceptuję:</w:t>
      </w: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8B1C35" w:rsidRPr="003C014F" w:rsidRDefault="008B1C35" w:rsidP="008B1C35">
      <w:pPr>
        <w:spacing w:line="280" w:lineRule="exact"/>
        <w:rPr>
          <w:i/>
          <w:sz w:val="22"/>
          <w:szCs w:val="22"/>
        </w:rPr>
      </w:pPr>
      <w:r>
        <w:rPr>
          <w:sz w:val="22"/>
          <w:szCs w:val="22"/>
        </w:rPr>
        <w:t xml:space="preserve">24.08.2021 r. </w:t>
      </w:r>
      <w:r w:rsidRPr="003C014F">
        <w:rPr>
          <w:i/>
          <w:sz w:val="22"/>
          <w:szCs w:val="22"/>
        </w:rPr>
        <w:t>Grzegorz Kozłowski – Kierownik Zespołu ds. kontroli w Katowicach</w:t>
      </w: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……………………………………………………….</w:t>
      </w: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(data i podpis)</w:t>
      </w: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Zatwierdzam:</w:t>
      </w:r>
    </w:p>
    <w:p w:rsidR="000925F6" w:rsidRPr="004D1597" w:rsidRDefault="000925F6" w:rsidP="000925F6">
      <w:pPr>
        <w:spacing w:line="280" w:lineRule="exact"/>
        <w:rPr>
          <w:sz w:val="22"/>
        </w:rPr>
      </w:pPr>
    </w:p>
    <w:p w:rsidR="008B1C35" w:rsidRPr="003C014F" w:rsidRDefault="008B1C35" w:rsidP="008B1C35">
      <w:pPr>
        <w:spacing w:line="280" w:lineRule="exact"/>
        <w:rPr>
          <w:i/>
          <w:sz w:val="22"/>
          <w:szCs w:val="22"/>
        </w:rPr>
      </w:pPr>
      <w:r>
        <w:rPr>
          <w:sz w:val="22"/>
          <w:szCs w:val="22"/>
        </w:rPr>
        <w:t>24.0</w:t>
      </w:r>
      <w:r w:rsidR="00C5014E">
        <w:rPr>
          <w:sz w:val="22"/>
          <w:szCs w:val="22"/>
        </w:rPr>
        <w:t>8</w:t>
      </w:r>
      <w:r>
        <w:rPr>
          <w:sz w:val="22"/>
          <w:szCs w:val="22"/>
        </w:rPr>
        <w:t xml:space="preserve">.2021 r.  </w:t>
      </w:r>
      <w:r>
        <w:rPr>
          <w:i/>
          <w:sz w:val="22"/>
          <w:szCs w:val="22"/>
        </w:rPr>
        <w:t>Izabela Bywalec – Naczelnik Wydziału Kontroli EFS</w:t>
      </w:r>
    </w:p>
    <w:p w:rsidR="000925F6" w:rsidRPr="004D1597" w:rsidRDefault="000925F6" w:rsidP="000925F6">
      <w:pPr>
        <w:spacing w:line="280" w:lineRule="exact"/>
        <w:rPr>
          <w:sz w:val="22"/>
        </w:rPr>
      </w:pPr>
      <w:r w:rsidRPr="004D1597">
        <w:rPr>
          <w:sz w:val="22"/>
        </w:rPr>
        <w:t>………………………………………………………</w:t>
      </w:r>
    </w:p>
    <w:p w:rsidR="000925F6" w:rsidRPr="008B1C35" w:rsidRDefault="000925F6" w:rsidP="008B1C35">
      <w:pPr>
        <w:spacing w:line="280" w:lineRule="exact"/>
        <w:rPr>
          <w:sz w:val="22"/>
        </w:rPr>
      </w:pPr>
      <w:r w:rsidRPr="004D1597">
        <w:rPr>
          <w:sz w:val="22"/>
        </w:rPr>
        <w:t>(data i podpis)</w:t>
      </w:r>
    </w:p>
    <w:sectPr w:rsidR="000925F6" w:rsidRPr="008B1C35" w:rsidSect="008906A8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36" w:rsidRDefault="00D40A36" w:rsidP="000B2E31">
      <w:r>
        <w:separator/>
      </w:r>
    </w:p>
  </w:endnote>
  <w:endnote w:type="continuationSeparator" w:id="0">
    <w:p w:rsidR="00D40A36" w:rsidRDefault="00D40A36" w:rsidP="000B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36" w:rsidRDefault="00D40A36" w:rsidP="000B2E31">
      <w:r>
        <w:separator/>
      </w:r>
    </w:p>
  </w:footnote>
  <w:footnote w:type="continuationSeparator" w:id="0">
    <w:p w:rsidR="00D40A36" w:rsidRDefault="00D40A36" w:rsidP="000B2E31">
      <w:r>
        <w:continuationSeparator/>
      </w:r>
    </w:p>
  </w:footnote>
  <w:footnote w:id="1">
    <w:p w:rsidR="000925F6" w:rsidRPr="001D54EE" w:rsidRDefault="000925F6" w:rsidP="000B2E31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Zgodnie z Rozporządzeniem Ministra Rozwoju z dnia 29 stycznia 2016 r. </w:t>
      </w:r>
      <w:r w:rsidRPr="001D54EE">
        <w:rPr>
          <w:rFonts w:ascii="Arial" w:hAnsi="Arial" w:cs="Arial"/>
          <w:i/>
          <w:sz w:val="16"/>
          <w:szCs w:val="16"/>
        </w:rPr>
        <w:t>w sprawie warunków obniżania wartości korekt finansowych oraz wydatków poniesionych nieprawidłowo związanych z udzielaniem zamówienia</w:t>
      </w:r>
      <w:r w:rsidRPr="001D54EE">
        <w:rPr>
          <w:rFonts w:ascii="Arial" w:hAnsi="Arial" w:cs="Arial"/>
          <w:sz w:val="16"/>
          <w:szCs w:val="16"/>
        </w:rPr>
        <w:t xml:space="preserve"> (Dz. U. 2016 poz. 200 z późn. zm.)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F6" w:rsidRDefault="000925F6" w:rsidP="008906A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006A"/>
    <w:multiLevelType w:val="hybridMultilevel"/>
    <w:tmpl w:val="1DEA23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AF565E"/>
    <w:multiLevelType w:val="hybridMultilevel"/>
    <w:tmpl w:val="59FA62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AE2E52"/>
    <w:multiLevelType w:val="hybridMultilevel"/>
    <w:tmpl w:val="8CD2EF38"/>
    <w:lvl w:ilvl="0" w:tplc="C1CC469E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78CC7D09"/>
    <w:multiLevelType w:val="hybridMultilevel"/>
    <w:tmpl w:val="3F90F90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E31"/>
    <w:rsid w:val="00010075"/>
    <w:rsid w:val="00053698"/>
    <w:rsid w:val="00060722"/>
    <w:rsid w:val="00065CF4"/>
    <w:rsid w:val="000902D9"/>
    <w:rsid w:val="000925F6"/>
    <w:rsid w:val="000B2E31"/>
    <w:rsid w:val="000C68EF"/>
    <w:rsid w:val="00120A1C"/>
    <w:rsid w:val="001521FE"/>
    <w:rsid w:val="00156EF3"/>
    <w:rsid w:val="001B00C8"/>
    <w:rsid w:val="00202B58"/>
    <w:rsid w:val="00326ED8"/>
    <w:rsid w:val="00331857"/>
    <w:rsid w:val="00396258"/>
    <w:rsid w:val="003A2AB6"/>
    <w:rsid w:val="003E5DBE"/>
    <w:rsid w:val="00430077"/>
    <w:rsid w:val="004A6B68"/>
    <w:rsid w:val="004B2972"/>
    <w:rsid w:val="004D5FA0"/>
    <w:rsid w:val="004F3C1B"/>
    <w:rsid w:val="00512E23"/>
    <w:rsid w:val="005374A2"/>
    <w:rsid w:val="00537BD2"/>
    <w:rsid w:val="00560FA1"/>
    <w:rsid w:val="00567941"/>
    <w:rsid w:val="005A7658"/>
    <w:rsid w:val="005B5E40"/>
    <w:rsid w:val="005F3D9D"/>
    <w:rsid w:val="006072B7"/>
    <w:rsid w:val="00607F56"/>
    <w:rsid w:val="00646798"/>
    <w:rsid w:val="006601CF"/>
    <w:rsid w:val="00663E22"/>
    <w:rsid w:val="00685DE4"/>
    <w:rsid w:val="00692D4A"/>
    <w:rsid w:val="006931DA"/>
    <w:rsid w:val="006C5960"/>
    <w:rsid w:val="006E5CED"/>
    <w:rsid w:val="006F4A70"/>
    <w:rsid w:val="006F6670"/>
    <w:rsid w:val="007006B0"/>
    <w:rsid w:val="00715472"/>
    <w:rsid w:val="007312A7"/>
    <w:rsid w:val="0073591A"/>
    <w:rsid w:val="00744779"/>
    <w:rsid w:val="00795C92"/>
    <w:rsid w:val="007B563F"/>
    <w:rsid w:val="0080275A"/>
    <w:rsid w:val="0081370B"/>
    <w:rsid w:val="0081477E"/>
    <w:rsid w:val="008906A8"/>
    <w:rsid w:val="008A3850"/>
    <w:rsid w:val="008B1C35"/>
    <w:rsid w:val="008B457C"/>
    <w:rsid w:val="008B7C0C"/>
    <w:rsid w:val="0090695C"/>
    <w:rsid w:val="00942D1B"/>
    <w:rsid w:val="00970CA8"/>
    <w:rsid w:val="00994D44"/>
    <w:rsid w:val="009B6EFD"/>
    <w:rsid w:val="009B77EC"/>
    <w:rsid w:val="00A132A4"/>
    <w:rsid w:val="00A14ABF"/>
    <w:rsid w:val="00A239A4"/>
    <w:rsid w:val="00A419AF"/>
    <w:rsid w:val="00A46BEF"/>
    <w:rsid w:val="00A5060C"/>
    <w:rsid w:val="00A56754"/>
    <w:rsid w:val="00A578C8"/>
    <w:rsid w:val="00A95512"/>
    <w:rsid w:val="00A97D36"/>
    <w:rsid w:val="00AA4113"/>
    <w:rsid w:val="00AD10C1"/>
    <w:rsid w:val="00AD5AFB"/>
    <w:rsid w:val="00AD71AE"/>
    <w:rsid w:val="00AE0C23"/>
    <w:rsid w:val="00B059AD"/>
    <w:rsid w:val="00B16DEA"/>
    <w:rsid w:val="00B4189E"/>
    <w:rsid w:val="00B421EB"/>
    <w:rsid w:val="00B827EF"/>
    <w:rsid w:val="00B83CB2"/>
    <w:rsid w:val="00BA6341"/>
    <w:rsid w:val="00C232E1"/>
    <w:rsid w:val="00C46A83"/>
    <w:rsid w:val="00C5014E"/>
    <w:rsid w:val="00C7270D"/>
    <w:rsid w:val="00CB6B2C"/>
    <w:rsid w:val="00CC042C"/>
    <w:rsid w:val="00D01BCB"/>
    <w:rsid w:val="00D12EBB"/>
    <w:rsid w:val="00D40A36"/>
    <w:rsid w:val="00D5049D"/>
    <w:rsid w:val="00D72EB3"/>
    <w:rsid w:val="00D91B93"/>
    <w:rsid w:val="00DA28A3"/>
    <w:rsid w:val="00DA6CB0"/>
    <w:rsid w:val="00DA72EE"/>
    <w:rsid w:val="00DC1738"/>
    <w:rsid w:val="00DC3B3F"/>
    <w:rsid w:val="00DE1CB5"/>
    <w:rsid w:val="00E32294"/>
    <w:rsid w:val="00E70347"/>
    <w:rsid w:val="00E84481"/>
    <w:rsid w:val="00E97591"/>
    <w:rsid w:val="00EB1213"/>
    <w:rsid w:val="00EC4E9B"/>
    <w:rsid w:val="00F027F6"/>
    <w:rsid w:val="00F05EE9"/>
    <w:rsid w:val="00F139DF"/>
    <w:rsid w:val="00F315E7"/>
    <w:rsid w:val="00F34518"/>
    <w:rsid w:val="00F4344E"/>
    <w:rsid w:val="00F474BE"/>
    <w:rsid w:val="00F70262"/>
    <w:rsid w:val="00FD4E74"/>
    <w:rsid w:val="00FE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B2E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0B2E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rsid w:val="000B2E3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E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E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31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B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B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44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90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6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90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6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qFormat/>
    <w:rsid w:val="00FE0110"/>
    <w:rPr>
      <w:color w:val="0000FF"/>
      <w:u w:val="single"/>
    </w:rPr>
  </w:style>
  <w:style w:type="paragraph" w:styleId="Akapitzlist">
    <w:name w:val="List Paragraph"/>
    <w:aliases w:val="Punkt 1.1,Numerowanie,Kolorowa lista — akcent 11,Akapit z listą BS"/>
    <w:basedOn w:val="Normalny"/>
    <w:uiPriority w:val="34"/>
    <w:qFormat/>
    <w:rsid w:val="004B2972"/>
    <w:pPr>
      <w:tabs>
        <w:tab w:val="left" w:pos="737"/>
        <w:tab w:val="left" w:pos="1097"/>
        <w:tab w:val="left" w:pos="2013"/>
      </w:tabs>
      <w:suppressAutoHyphens/>
      <w:spacing w:after="200" w:line="276" w:lineRule="auto"/>
      <w:ind w:left="737"/>
    </w:pPr>
    <w:rPr>
      <w:rFonts w:eastAsia="Calibri"/>
      <w:color w:val="000000"/>
      <w:sz w:val="22"/>
      <w:szCs w:val="22"/>
      <w:lang w:eastAsia="ar-SA"/>
    </w:rPr>
  </w:style>
  <w:style w:type="paragraph" w:customStyle="1" w:styleId="Tekstpodstawowy21">
    <w:name w:val="Tekst podstawowy 21"/>
    <w:basedOn w:val="Normalny"/>
    <w:qFormat/>
    <w:rsid w:val="000925F6"/>
    <w:pPr>
      <w:spacing w:after="120"/>
      <w:jc w:val="both"/>
    </w:pPr>
    <w:rPr>
      <w:i/>
      <w:szCs w:val="20"/>
    </w:rPr>
  </w:style>
  <w:style w:type="paragraph" w:customStyle="1" w:styleId="Nagwek21">
    <w:name w:val="Nagłówek 21"/>
    <w:basedOn w:val="Normalny"/>
    <w:next w:val="Normalny"/>
    <w:qFormat/>
    <w:rsid w:val="000925F6"/>
    <w:pPr>
      <w:keepNext/>
      <w:spacing w:before="240" w:after="60" w:line="276" w:lineRule="auto"/>
      <w:ind w:left="357" w:hanging="357"/>
      <w:jc w:val="both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15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7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B455C-2F37-40AD-AF00-BC4784F6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Salomea Śmigiel</dc:creator>
  <cp:lastModifiedBy>eradkiewicz</cp:lastModifiedBy>
  <cp:revision>38</cp:revision>
  <cp:lastPrinted>2021-08-24T10:43:00Z</cp:lastPrinted>
  <dcterms:created xsi:type="dcterms:W3CDTF">2021-08-06T11:40:00Z</dcterms:created>
  <dcterms:modified xsi:type="dcterms:W3CDTF">2021-10-25T09:18:00Z</dcterms:modified>
</cp:coreProperties>
</file>